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11"/>
        <w:tblW w:w="5557" w:type="pct"/>
        <w:tblLook w:val="04A0"/>
      </w:tblPr>
      <w:tblGrid>
        <w:gridCol w:w="1067"/>
        <w:gridCol w:w="171"/>
        <w:gridCol w:w="348"/>
        <w:gridCol w:w="1091"/>
        <w:gridCol w:w="1086"/>
        <w:gridCol w:w="1146"/>
        <w:gridCol w:w="2857"/>
        <w:gridCol w:w="678"/>
        <w:gridCol w:w="692"/>
        <w:gridCol w:w="538"/>
        <w:gridCol w:w="969"/>
      </w:tblGrid>
      <w:tr w:rsidR="00B8054C" w:rsidRPr="00017833" w:rsidTr="00D137BA">
        <w:trPr>
          <w:trHeight w:val="17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B8054C" w:rsidRPr="00E62392" w:rsidRDefault="00B8054C" w:rsidP="00D137BA">
            <w:pPr>
              <w:autoSpaceDE w:val="0"/>
              <w:autoSpaceDN w:val="0"/>
              <w:adjustRightInd w:val="0"/>
              <w:spacing w:after="0" w:line="240" w:lineRule="auto"/>
              <w:jc w:val="center"/>
              <w:rPr>
                <w:rFonts w:ascii="Cambria" w:eastAsia="LiberationSerif" w:hAnsi="Cambria" w:cs="Times New Roman"/>
                <w:b/>
                <w:bCs/>
                <w:i/>
                <w:iCs/>
                <w:sz w:val="24"/>
                <w:szCs w:val="24"/>
              </w:rPr>
            </w:pPr>
            <w:r w:rsidRPr="00E62392">
              <w:rPr>
                <w:rFonts w:ascii="Cambria" w:eastAsia="LiberationSerif" w:hAnsi="Cambria" w:cs="Times New Roman"/>
                <w:b/>
                <w:bCs/>
                <w:i/>
                <w:iCs/>
                <w:sz w:val="24"/>
                <w:szCs w:val="24"/>
              </w:rPr>
              <w:t>ELECTRICAL ENGINEERING DEPARTMENT</w:t>
            </w:r>
          </w:p>
        </w:tc>
      </w:tr>
      <w:tr w:rsidR="00B8054C" w:rsidRPr="00017833" w:rsidTr="00D137BA">
        <w:trPr>
          <w:trHeight w:val="22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Course:- Bachelor of Technology (Electrical Engineering)</w:t>
            </w:r>
          </w:p>
        </w:tc>
      </w:tr>
      <w:tr w:rsidR="00B8054C" w:rsidRPr="00017833" w:rsidTr="00D137BA">
        <w:trPr>
          <w:trHeight w:val="318"/>
        </w:trPr>
        <w:tc>
          <w:tcPr>
            <w:tcW w:w="589" w:type="pct"/>
            <w:gridSpan w:val="2"/>
            <w:tcBorders>
              <w:top w:val="single" w:sz="4" w:space="0" w:color="auto"/>
              <w:left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Semester</w:t>
            </w:r>
          </w:p>
        </w:tc>
        <w:tc>
          <w:tcPr>
            <w:tcW w:w="646" w:type="pct"/>
            <w:gridSpan w:val="2"/>
            <w:tcBorders>
              <w:top w:val="nil"/>
              <w:left w:val="nil"/>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r w:rsidRPr="00017833">
              <w:rPr>
                <w:rFonts w:ascii="Cambria" w:eastAsia="LiberationSerif" w:hAnsi="Cambria" w:cs="Times New Roman"/>
              </w:rPr>
              <w:t>First/Second</w:t>
            </w:r>
          </w:p>
        </w:tc>
        <w:tc>
          <w:tcPr>
            <w:tcW w:w="1056" w:type="pct"/>
            <w:gridSpan w:val="2"/>
            <w:tcBorders>
              <w:top w:val="single" w:sz="4" w:space="0" w:color="auto"/>
              <w:left w:val="nil"/>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Subject Title</w:t>
            </w:r>
          </w:p>
        </w:tc>
        <w:tc>
          <w:tcPr>
            <w:tcW w:w="1665" w:type="pct"/>
            <w:gridSpan w:val="2"/>
            <w:tcBorders>
              <w:top w:val="single" w:sz="4" w:space="0" w:color="auto"/>
              <w:left w:val="nil"/>
              <w:bottom w:val="single" w:sz="4" w:space="0" w:color="auto"/>
              <w:right w:val="single" w:sz="4" w:space="0" w:color="auto"/>
            </w:tcBorders>
            <w:shd w:val="clear" w:color="auto" w:fill="auto"/>
            <w:vAlign w:val="center"/>
          </w:tcPr>
          <w:p w:rsidR="00B8054C" w:rsidRPr="007628A3" w:rsidRDefault="00B8054C" w:rsidP="00D137BA">
            <w:pPr>
              <w:autoSpaceDE w:val="0"/>
              <w:autoSpaceDN w:val="0"/>
              <w:adjustRightInd w:val="0"/>
              <w:spacing w:after="0" w:line="240" w:lineRule="auto"/>
              <w:rPr>
                <w:rFonts w:ascii="Cambria" w:eastAsia="LiberationSerif" w:hAnsi="Cambria" w:cs="Times New Roman"/>
                <w:b/>
              </w:rPr>
            </w:pPr>
            <w:r w:rsidRPr="007628A3">
              <w:rPr>
                <w:rFonts w:ascii="Cambria" w:hAnsi="Cambria" w:cs="Times New Roman"/>
              </w:rPr>
              <w:t>Basic Electrical Engineering</w:t>
            </w:r>
          </w:p>
        </w:tc>
        <w:tc>
          <w:tcPr>
            <w:tcW w:w="325" w:type="pct"/>
            <w:tcBorders>
              <w:top w:val="single" w:sz="4" w:space="0" w:color="auto"/>
              <w:left w:val="nil"/>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Code</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r w:rsidRPr="00017833">
              <w:rPr>
                <w:rFonts w:ascii="Cambria" w:eastAsia="LiberationSerif" w:hAnsi="Cambria" w:cs="Times New Roman"/>
              </w:rPr>
              <w:t>T</w:t>
            </w:r>
            <w:r>
              <w:rPr>
                <w:rFonts w:ascii="Cambria" w:eastAsia="LiberationSerif" w:hAnsi="Cambria" w:cs="Times New Roman"/>
              </w:rPr>
              <w:t>EE 1</w:t>
            </w:r>
            <w:r w:rsidRPr="00017833">
              <w:rPr>
                <w:rFonts w:ascii="Cambria" w:eastAsia="LiberationSerif" w:hAnsi="Cambria" w:cs="Times New Roman"/>
              </w:rPr>
              <w:t>01</w:t>
            </w:r>
            <w:r>
              <w:rPr>
                <w:rFonts w:ascii="Cambria" w:eastAsia="LiberationSerif" w:hAnsi="Cambria" w:cs="Times New Roman"/>
              </w:rPr>
              <w:t>/201</w:t>
            </w:r>
          </w:p>
        </w:tc>
      </w:tr>
      <w:tr w:rsidR="00B8054C" w:rsidRPr="00017833" w:rsidTr="00D137BA">
        <w:trPr>
          <w:trHeight w:val="165"/>
        </w:trPr>
        <w:tc>
          <w:tcPr>
            <w:tcW w:w="12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Course Components</w:t>
            </w:r>
          </w:p>
        </w:tc>
        <w:tc>
          <w:tcPr>
            <w:tcW w:w="10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Credits</w:t>
            </w:r>
          </w:p>
        </w:tc>
        <w:tc>
          <w:tcPr>
            <w:tcW w:w="1346" w:type="pct"/>
            <w:vMerge w:val="restart"/>
            <w:tcBorders>
              <w:top w:val="single" w:sz="4" w:space="0" w:color="auto"/>
              <w:left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Contact Hours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L</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 T</w:t>
            </w:r>
          </w:p>
        </w:tc>
        <w:tc>
          <w:tcPr>
            <w:tcW w:w="7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P</w:t>
            </w:r>
          </w:p>
        </w:tc>
      </w:tr>
      <w:tr w:rsidR="00B8054C" w:rsidRPr="00017833" w:rsidTr="00D137BA">
        <w:trPr>
          <w:trHeight w:val="255"/>
        </w:trPr>
        <w:tc>
          <w:tcPr>
            <w:tcW w:w="1235" w:type="pct"/>
            <w:gridSpan w:val="4"/>
            <w:tcBorders>
              <w:top w:val="single" w:sz="4" w:space="0" w:color="auto"/>
              <w:left w:val="single" w:sz="4" w:space="0" w:color="auto"/>
              <w:bottom w:val="single" w:sz="4" w:space="0" w:color="auto"/>
              <w:right w:val="single" w:sz="4" w:space="0" w:color="auto"/>
            </w:tcBorders>
            <w:vAlign w:val="center"/>
            <w:hideMark/>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r w:rsidRPr="00017833">
              <w:rPr>
                <w:rFonts w:ascii="Cambria" w:eastAsia="LiberationSerif" w:hAnsi="Cambria" w:cs="Times New Roman"/>
              </w:rPr>
              <w:t>Foundation Course (FC)</w:t>
            </w:r>
          </w:p>
        </w:tc>
        <w:tc>
          <w:tcPr>
            <w:tcW w:w="1056" w:type="pct"/>
            <w:gridSpan w:val="2"/>
            <w:tcBorders>
              <w:top w:val="single" w:sz="4" w:space="0" w:color="auto"/>
              <w:left w:val="single" w:sz="4" w:space="0" w:color="auto"/>
              <w:bottom w:val="single" w:sz="4" w:space="0" w:color="auto"/>
              <w:right w:val="single" w:sz="4" w:space="0" w:color="auto"/>
            </w:tcBorders>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r w:rsidRPr="00017833">
              <w:rPr>
                <w:rFonts w:ascii="Cambria" w:eastAsia="LiberationSerif" w:hAnsi="Cambria" w:cs="Times New Roman"/>
              </w:rPr>
              <w:t>0</w:t>
            </w:r>
            <w:r>
              <w:rPr>
                <w:rFonts w:ascii="Cambria" w:eastAsia="LiberationSerif" w:hAnsi="Cambria" w:cs="Times New Roman"/>
              </w:rPr>
              <w:t>3</w:t>
            </w:r>
          </w:p>
        </w:tc>
        <w:tc>
          <w:tcPr>
            <w:tcW w:w="1346" w:type="pct"/>
            <w:vMerge/>
            <w:tcBorders>
              <w:left w:val="single" w:sz="4" w:space="0" w:color="auto"/>
              <w:bottom w:val="single" w:sz="4" w:space="0" w:color="auto"/>
              <w:right w:val="single" w:sz="4" w:space="0" w:color="auto"/>
            </w:tcBorders>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p>
        </w:tc>
        <w:tc>
          <w:tcPr>
            <w:tcW w:w="319" w:type="pct"/>
            <w:tcBorders>
              <w:top w:val="single" w:sz="4" w:space="0" w:color="auto"/>
              <w:left w:val="single" w:sz="4" w:space="0" w:color="auto"/>
              <w:bottom w:val="single" w:sz="4" w:space="0" w:color="auto"/>
              <w:right w:val="single" w:sz="4" w:space="0" w:color="auto"/>
            </w:tcBorders>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r w:rsidRPr="00017833">
              <w:rPr>
                <w:rFonts w:ascii="Cambria" w:eastAsia="LiberationSerif" w:hAnsi="Cambria" w:cs="Times New Roman"/>
              </w:rPr>
              <w:t>03</w:t>
            </w:r>
          </w:p>
        </w:tc>
        <w:tc>
          <w:tcPr>
            <w:tcW w:w="325" w:type="pct"/>
            <w:tcBorders>
              <w:top w:val="single" w:sz="4" w:space="0" w:color="auto"/>
              <w:left w:val="single" w:sz="4" w:space="0" w:color="auto"/>
              <w:bottom w:val="single" w:sz="4" w:space="0" w:color="auto"/>
              <w:right w:val="single" w:sz="4" w:space="0" w:color="auto"/>
            </w:tcBorders>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r>
              <w:rPr>
                <w:rFonts w:ascii="Cambria" w:eastAsia="LiberationSerif" w:hAnsi="Cambria" w:cs="Times New Roman"/>
              </w:rPr>
              <w:t>--</w:t>
            </w:r>
          </w:p>
        </w:tc>
        <w:tc>
          <w:tcPr>
            <w:tcW w:w="719" w:type="pct"/>
            <w:gridSpan w:val="2"/>
            <w:tcBorders>
              <w:top w:val="single" w:sz="4" w:space="0" w:color="auto"/>
              <w:left w:val="single" w:sz="4" w:space="0" w:color="auto"/>
              <w:bottom w:val="single" w:sz="4" w:space="0" w:color="auto"/>
              <w:right w:val="single" w:sz="4" w:space="0" w:color="auto"/>
            </w:tcBorders>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r>
              <w:rPr>
                <w:rFonts w:ascii="Cambria" w:eastAsia="LiberationSerif" w:hAnsi="Cambria" w:cs="Times New Roman"/>
              </w:rPr>
              <w:t>--</w:t>
            </w:r>
          </w:p>
        </w:tc>
      </w:tr>
      <w:tr w:rsidR="00B8054C" w:rsidRPr="00017833" w:rsidTr="00D137BA">
        <w:trPr>
          <w:trHeight w:val="123"/>
        </w:trPr>
        <w:tc>
          <w:tcPr>
            <w:tcW w:w="1235" w:type="pct"/>
            <w:gridSpan w:val="4"/>
            <w:vMerge w:val="restart"/>
            <w:tcBorders>
              <w:top w:val="single" w:sz="4" w:space="0" w:color="auto"/>
              <w:left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Examination Duration (Hrs)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Theory</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Practical</w:t>
            </w:r>
          </w:p>
        </w:tc>
        <w:tc>
          <w:tcPr>
            <w:tcW w:w="1346" w:type="pct"/>
            <w:vMerge w:val="restart"/>
            <w:tcBorders>
              <w:top w:val="single" w:sz="4" w:space="0" w:color="auto"/>
              <w:left w:val="single" w:sz="4" w:space="0" w:color="auto"/>
              <w:bottom w:val="single" w:sz="4" w:space="0" w:color="auto"/>
              <w:right w:val="single" w:sz="4" w:space="0" w:color="auto"/>
            </w:tcBorders>
            <w:shd w:val="clear" w:color="auto" w:fill="auto"/>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 xml:space="preserve">WEIGHTAGE:EVALUATION </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CWA</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MSE</w:t>
            </w:r>
          </w:p>
        </w:tc>
        <w:tc>
          <w:tcPr>
            <w:tcW w:w="7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ESE</w:t>
            </w:r>
          </w:p>
        </w:tc>
      </w:tr>
      <w:tr w:rsidR="00B8054C" w:rsidRPr="00017833" w:rsidTr="00D137BA">
        <w:trPr>
          <w:trHeight w:val="174"/>
        </w:trPr>
        <w:tc>
          <w:tcPr>
            <w:tcW w:w="1235" w:type="pct"/>
            <w:gridSpan w:val="4"/>
            <w:vMerge/>
            <w:tcBorders>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r w:rsidRPr="00017833">
              <w:rPr>
                <w:rFonts w:ascii="Cambria" w:eastAsia="LiberationSerif" w:hAnsi="Cambria" w:cs="Times New Roman"/>
              </w:rPr>
              <w:t>03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r w:rsidRPr="00017833">
              <w:rPr>
                <w:rFonts w:ascii="Cambria" w:eastAsia="LiberationSerif" w:hAnsi="Cambria" w:cs="Times New Roman"/>
              </w:rPr>
              <w:t>01</w:t>
            </w:r>
          </w:p>
        </w:tc>
        <w:tc>
          <w:tcPr>
            <w:tcW w:w="13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rPr>
                <w:rFonts w:ascii="Cambria" w:eastAsia="LiberationSerif" w:hAnsi="Cambria" w:cs="Times New Roman"/>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8054C" w:rsidRPr="00017833" w:rsidRDefault="00B8054C" w:rsidP="00D137BA">
            <w:pPr>
              <w:spacing w:after="0" w:line="240" w:lineRule="auto"/>
              <w:jc w:val="center"/>
              <w:rPr>
                <w:rFonts w:ascii="Cambria" w:hAnsi="Cambria" w:cs="Times New Roman"/>
              </w:rPr>
            </w:pPr>
            <w:r w:rsidRPr="00017833">
              <w:rPr>
                <w:rFonts w:ascii="Cambria" w:hAnsi="Cambria" w:cs="Times New Roman"/>
              </w:rPr>
              <w:t>25</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B8054C" w:rsidRPr="00017833" w:rsidRDefault="00B8054C" w:rsidP="00D137BA">
            <w:pPr>
              <w:spacing w:after="0" w:line="240" w:lineRule="auto"/>
              <w:jc w:val="center"/>
              <w:rPr>
                <w:rFonts w:ascii="Cambria" w:hAnsi="Cambria" w:cs="Times New Roman"/>
              </w:rPr>
            </w:pPr>
            <w:r w:rsidRPr="00017833">
              <w:rPr>
                <w:rFonts w:ascii="Cambria" w:hAnsi="Cambria" w:cs="Times New Roman"/>
              </w:rPr>
              <w:t>25</w:t>
            </w:r>
          </w:p>
        </w:tc>
        <w:tc>
          <w:tcPr>
            <w:tcW w:w="719" w:type="pct"/>
            <w:gridSpan w:val="2"/>
            <w:tcBorders>
              <w:top w:val="single" w:sz="4" w:space="0" w:color="auto"/>
              <w:left w:val="single" w:sz="4" w:space="0" w:color="auto"/>
              <w:bottom w:val="single" w:sz="4" w:space="0" w:color="auto"/>
              <w:right w:val="single" w:sz="4" w:space="0" w:color="auto"/>
            </w:tcBorders>
            <w:shd w:val="clear" w:color="auto" w:fill="auto"/>
          </w:tcPr>
          <w:p w:rsidR="00B8054C" w:rsidRPr="00017833" w:rsidRDefault="00B8054C" w:rsidP="00D137BA">
            <w:pPr>
              <w:spacing w:after="0" w:line="240" w:lineRule="auto"/>
              <w:jc w:val="center"/>
              <w:rPr>
                <w:rFonts w:ascii="Cambria" w:hAnsi="Cambria" w:cs="Times New Roman"/>
              </w:rPr>
            </w:pPr>
            <w:r w:rsidRPr="00017833">
              <w:rPr>
                <w:rFonts w:ascii="Cambria" w:hAnsi="Cambria" w:cs="Times New Roman"/>
              </w:rPr>
              <w:t>50</w:t>
            </w:r>
          </w:p>
        </w:tc>
      </w:tr>
      <w:tr w:rsidR="00B8054C" w:rsidRPr="00017833" w:rsidTr="00D137BA">
        <w:trPr>
          <w:trHeight w:val="279"/>
        </w:trPr>
        <w:tc>
          <w:tcPr>
            <w:tcW w:w="745" w:type="pct"/>
            <w:gridSpan w:val="3"/>
            <w:tcBorders>
              <w:left w:val="single" w:sz="4" w:space="0" w:color="auto"/>
              <w:bottom w:val="single" w:sz="4" w:space="0" w:color="auto"/>
              <w:right w:val="single" w:sz="4" w:space="0" w:color="auto"/>
            </w:tcBorders>
            <w:shd w:val="clear" w:color="auto" w:fill="auto"/>
            <w:vAlign w:val="center"/>
          </w:tcPr>
          <w:p w:rsidR="00B8054C" w:rsidRPr="00E62392" w:rsidRDefault="00B8054C" w:rsidP="00D137BA">
            <w:pPr>
              <w:spacing w:after="0"/>
              <w:ind w:left="288" w:hanging="378"/>
              <w:rPr>
                <w:rFonts w:ascii="Cambria" w:hAnsi="Cambria" w:cs="Arial"/>
              </w:rPr>
            </w:pPr>
            <w:r>
              <w:rPr>
                <w:rFonts w:ascii="Cambria" w:hAnsi="Cambria" w:cs="Arial"/>
                <w:b/>
              </w:rPr>
              <w:t>Pre-</w:t>
            </w:r>
            <w:r w:rsidRPr="00E62392">
              <w:rPr>
                <w:rFonts w:ascii="Cambria" w:hAnsi="Cambria" w:cs="Arial"/>
                <w:b/>
              </w:rPr>
              <w:t>requisite:</w:t>
            </w:r>
            <w:r w:rsidRPr="00E62392">
              <w:rPr>
                <w:rFonts w:ascii="Cambria" w:hAnsi="Cambria" w:cs="Arial"/>
              </w:rPr>
              <w:t xml:space="preserve"> </w:t>
            </w:r>
          </w:p>
        </w:tc>
        <w:tc>
          <w:tcPr>
            <w:tcW w:w="4255" w:type="pct"/>
            <w:gridSpan w:val="8"/>
            <w:tcBorders>
              <w:left w:val="single" w:sz="4" w:space="0" w:color="auto"/>
              <w:bottom w:val="single" w:sz="4" w:space="0" w:color="auto"/>
              <w:right w:val="single" w:sz="4" w:space="0" w:color="auto"/>
            </w:tcBorders>
            <w:shd w:val="clear" w:color="auto" w:fill="auto"/>
            <w:vAlign w:val="center"/>
          </w:tcPr>
          <w:p w:rsidR="00B8054C" w:rsidRPr="00E62392" w:rsidRDefault="00B8054C" w:rsidP="00D137BA">
            <w:pPr>
              <w:spacing w:after="0"/>
              <w:ind w:left="17" w:firstLine="1"/>
              <w:rPr>
                <w:rFonts w:ascii="Cambria" w:hAnsi="Cambria" w:cs="Arial"/>
              </w:rPr>
            </w:pPr>
            <w:r w:rsidRPr="00E62392">
              <w:rPr>
                <w:rFonts w:ascii="Cambria" w:hAnsi="Cambria" w:cs="Arial"/>
              </w:rPr>
              <w:t xml:space="preserve">Basic </w:t>
            </w:r>
            <w:r>
              <w:rPr>
                <w:rFonts w:ascii="Cambria" w:hAnsi="Cambria" w:cs="Arial"/>
              </w:rPr>
              <w:t xml:space="preserve">Knowledge of </w:t>
            </w:r>
            <w:r w:rsidRPr="00E62392">
              <w:rPr>
                <w:rFonts w:ascii="Cambria" w:hAnsi="Cambria" w:cs="Arial"/>
              </w:rPr>
              <w:t>Mathematics</w:t>
            </w:r>
            <w:r>
              <w:rPr>
                <w:rFonts w:ascii="Cambria" w:hAnsi="Cambria" w:cs="Arial"/>
              </w:rPr>
              <w:t xml:space="preserve"> and Physics</w:t>
            </w:r>
          </w:p>
        </w:tc>
      </w:tr>
      <w:tr w:rsidR="00B8054C" w:rsidRPr="00017833" w:rsidTr="00D137BA">
        <w:trPr>
          <w:trHeight w:val="376"/>
        </w:trPr>
        <w:tc>
          <w:tcPr>
            <w:tcW w:w="5000" w:type="pct"/>
            <w:gridSpan w:val="11"/>
            <w:tcBorders>
              <w:left w:val="single" w:sz="4" w:space="0" w:color="auto"/>
              <w:bottom w:val="single" w:sz="4" w:space="0" w:color="auto"/>
              <w:right w:val="single" w:sz="4" w:space="0" w:color="auto"/>
            </w:tcBorders>
            <w:shd w:val="clear" w:color="auto" w:fill="auto"/>
            <w:vAlign w:val="center"/>
          </w:tcPr>
          <w:p w:rsidR="00B8054C" w:rsidRPr="00017833" w:rsidRDefault="00B8054C" w:rsidP="00D137BA">
            <w:pPr>
              <w:spacing w:after="0" w:line="240" w:lineRule="auto"/>
              <w:rPr>
                <w:rFonts w:ascii="Cambria" w:hAnsi="Cambria" w:cs="Times New Roman"/>
              </w:rPr>
            </w:pPr>
            <w:r w:rsidRPr="00017833">
              <w:rPr>
                <w:rFonts w:ascii="Cambria" w:eastAsia="LiberationSerif" w:hAnsi="Cambria" w:cs="Times New Roman"/>
                <w:b/>
                <w:bCs/>
                <w:i/>
                <w:iCs/>
              </w:rPr>
              <w:t>Course Objectives</w:t>
            </w:r>
          </w:p>
        </w:tc>
      </w:tr>
      <w:tr w:rsidR="00B8054C" w:rsidRPr="00017833" w:rsidTr="00D137BA">
        <w:trPr>
          <w:trHeight w:val="315"/>
        </w:trPr>
        <w:tc>
          <w:tcPr>
            <w:tcW w:w="505" w:type="pct"/>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line="240" w:lineRule="auto"/>
              <w:rPr>
                <w:rFonts w:ascii="Cambria" w:hAnsi="Cambria" w:cs="Times New Roman"/>
                <w:b/>
              </w:rPr>
            </w:pPr>
            <w:r w:rsidRPr="003B5EA3">
              <w:rPr>
                <w:rFonts w:ascii="Cambria" w:hAnsi="Cambria" w:cs="Times New Roman"/>
                <w:b/>
              </w:rPr>
              <w:t>CO 1</w:t>
            </w:r>
          </w:p>
        </w:tc>
        <w:tc>
          <w:tcPr>
            <w:tcW w:w="4495" w:type="pct"/>
            <w:gridSpan w:val="10"/>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autoSpaceDE w:val="0"/>
              <w:autoSpaceDN w:val="0"/>
              <w:adjustRightInd w:val="0"/>
              <w:spacing w:after="0" w:line="240" w:lineRule="auto"/>
              <w:rPr>
                <w:rFonts w:ascii="Cambria" w:eastAsia="TimesNewRomanPSMT" w:hAnsi="Cambria" w:cs="TimesNewRomanPSMT"/>
                <w:color w:val="231F20"/>
              </w:rPr>
            </w:pPr>
            <w:r w:rsidRPr="003B5EA3">
              <w:rPr>
                <w:rFonts w:ascii="Cambria" w:eastAsia="TimesNewRomanPSMT" w:hAnsi="Cambria" w:cs="TimesNewRomanPSMT"/>
                <w:color w:val="231F20"/>
              </w:rPr>
              <w:t>To understand and analyze basic electric circuits</w:t>
            </w:r>
          </w:p>
        </w:tc>
      </w:tr>
      <w:tr w:rsidR="00B8054C" w:rsidRPr="00017833" w:rsidTr="00D137BA">
        <w:trPr>
          <w:trHeight w:val="104"/>
        </w:trPr>
        <w:tc>
          <w:tcPr>
            <w:tcW w:w="505" w:type="pct"/>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line="240" w:lineRule="auto"/>
              <w:rPr>
                <w:rFonts w:ascii="Cambria" w:hAnsi="Cambria" w:cs="Times New Roman"/>
                <w:b/>
              </w:rPr>
            </w:pPr>
            <w:r w:rsidRPr="003B5EA3">
              <w:rPr>
                <w:rFonts w:ascii="Cambria" w:hAnsi="Cambria" w:cs="Times New Roman"/>
                <w:b/>
              </w:rPr>
              <w:t>CO2</w:t>
            </w:r>
          </w:p>
        </w:tc>
        <w:tc>
          <w:tcPr>
            <w:tcW w:w="4495" w:type="pct"/>
            <w:gridSpan w:val="10"/>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line="240" w:lineRule="auto"/>
              <w:jc w:val="both"/>
              <w:rPr>
                <w:rFonts w:ascii="Cambria" w:hAnsi="Cambria" w:cs="Arial"/>
              </w:rPr>
            </w:pPr>
            <w:r w:rsidRPr="003B5EA3">
              <w:rPr>
                <w:rFonts w:ascii="Cambria" w:hAnsi="Cambria" w:cs="Arial"/>
              </w:rPr>
              <w:t>Assess the various characteristics of Alternating Current/Voltage.</w:t>
            </w:r>
          </w:p>
        </w:tc>
      </w:tr>
      <w:tr w:rsidR="00B8054C" w:rsidRPr="00017833" w:rsidTr="00D137BA">
        <w:trPr>
          <w:trHeight w:val="306"/>
        </w:trPr>
        <w:tc>
          <w:tcPr>
            <w:tcW w:w="505" w:type="pct"/>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line="240" w:lineRule="auto"/>
              <w:rPr>
                <w:rFonts w:ascii="Cambria" w:hAnsi="Cambria" w:cs="Times New Roman"/>
                <w:b/>
              </w:rPr>
            </w:pPr>
            <w:r w:rsidRPr="003B5EA3">
              <w:rPr>
                <w:rFonts w:ascii="Cambria" w:hAnsi="Cambria" w:cs="Times New Roman"/>
                <w:b/>
              </w:rPr>
              <w:t>CO3</w:t>
            </w:r>
          </w:p>
        </w:tc>
        <w:tc>
          <w:tcPr>
            <w:tcW w:w="4495" w:type="pct"/>
            <w:gridSpan w:val="10"/>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line="240" w:lineRule="auto"/>
              <w:jc w:val="both"/>
              <w:rPr>
                <w:rFonts w:ascii="Cambria" w:hAnsi="Cambria" w:cs="Arial"/>
              </w:rPr>
            </w:pPr>
            <w:r w:rsidRPr="003B5EA3">
              <w:rPr>
                <w:rFonts w:ascii="Cambria" w:hAnsi="Cambria" w:cs="Arial"/>
              </w:rPr>
              <w:t>Understand the concept of three-phase AC circuits.</w:t>
            </w:r>
          </w:p>
        </w:tc>
      </w:tr>
      <w:tr w:rsidR="00B8054C" w:rsidRPr="00017833" w:rsidTr="00D137BA">
        <w:trPr>
          <w:trHeight w:val="104"/>
        </w:trPr>
        <w:tc>
          <w:tcPr>
            <w:tcW w:w="505" w:type="pct"/>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line="240" w:lineRule="auto"/>
              <w:rPr>
                <w:rFonts w:ascii="Cambria" w:hAnsi="Cambria" w:cs="Times New Roman"/>
                <w:b/>
              </w:rPr>
            </w:pPr>
            <w:r w:rsidRPr="003B5EA3">
              <w:rPr>
                <w:rFonts w:ascii="Cambria" w:hAnsi="Cambria" w:cs="Times New Roman"/>
                <w:b/>
              </w:rPr>
              <w:t>CO4</w:t>
            </w:r>
          </w:p>
        </w:tc>
        <w:tc>
          <w:tcPr>
            <w:tcW w:w="4495" w:type="pct"/>
            <w:gridSpan w:val="10"/>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line="240" w:lineRule="auto"/>
              <w:jc w:val="both"/>
              <w:rPr>
                <w:rFonts w:ascii="Cambria" w:hAnsi="Cambria" w:cs="Arial"/>
              </w:rPr>
            </w:pPr>
            <w:r w:rsidRPr="003B5EA3">
              <w:rPr>
                <w:rFonts w:ascii="Cambria" w:hAnsi="Cambria" w:cs="Arial"/>
              </w:rPr>
              <w:t>Summarize the basic characteristics of single-phase transformer.</w:t>
            </w:r>
          </w:p>
        </w:tc>
      </w:tr>
      <w:tr w:rsidR="00B8054C" w:rsidRPr="00017833" w:rsidTr="00D137BA">
        <w:trPr>
          <w:trHeight w:val="104"/>
        </w:trPr>
        <w:tc>
          <w:tcPr>
            <w:tcW w:w="505" w:type="pct"/>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line="240" w:lineRule="auto"/>
              <w:rPr>
                <w:rFonts w:ascii="Cambria" w:hAnsi="Cambria" w:cs="Times New Roman"/>
                <w:b/>
              </w:rPr>
            </w:pPr>
            <w:r w:rsidRPr="003B5EA3">
              <w:rPr>
                <w:rFonts w:ascii="Cambria" w:hAnsi="Cambria" w:cs="Times New Roman"/>
                <w:b/>
              </w:rPr>
              <w:t>CO5</w:t>
            </w:r>
          </w:p>
        </w:tc>
        <w:tc>
          <w:tcPr>
            <w:tcW w:w="4495" w:type="pct"/>
            <w:gridSpan w:val="10"/>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rPr>
                <w:rFonts w:ascii="Cambria" w:hAnsi="Cambria" w:cs="Times New Roman"/>
              </w:rPr>
            </w:pPr>
            <w:r w:rsidRPr="003B5EA3">
              <w:rPr>
                <w:rFonts w:ascii="Cambria" w:eastAsia="TimesNewRomanPSMT" w:hAnsi="Cambria" w:cs="TimesNewRomanPSMT"/>
                <w:color w:val="231F20"/>
              </w:rPr>
              <w:t>To introduce the components of low voltage electrical installations</w:t>
            </w:r>
          </w:p>
        </w:tc>
      </w:tr>
      <w:tr w:rsidR="00B8054C" w:rsidRPr="00017833" w:rsidTr="00D137BA">
        <w:trPr>
          <w:trHeight w:val="104"/>
        </w:trPr>
        <w:tc>
          <w:tcPr>
            <w:tcW w:w="505" w:type="pct"/>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line="240" w:lineRule="auto"/>
              <w:rPr>
                <w:rFonts w:ascii="Cambria" w:hAnsi="Cambria" w:cs="Times New Roman"/>
                <w:b/>
              </w:rPr>
            </w:pPr>
            <w:r w:rsidRPr="003B5EA3">
              <w:rPr>
                <w:rFonts w:ascii="Cambria" w:hAnsi="Cambria" w:cs="Times New Roman"/>
                <w:b/>
              </w:rPr>
              <w:t>CO6</w:t>
            </w:r>
          </w:p>
        </w:tc>
        <w:tc>
          <w:tcPr>
            <w:tcW w:w="4495" w:type="pct"/>
            <w:gridSpan w:val="10"/>
            <w:tcBorders>
              <w:left w:val="single" w:sz="4" w:space="0" w:color="auto"/>
              <w:bottom w:val="single" w:sz="4" w:space="0" w:color="auto"/>
              <w:right w:val="single" w:sz="4" w:space="0" w:color="auto"/>
            </w:tcBorders>
            <w:shd w:val="clear" w:color="auto" w:fill="auto"/>
            <w:vAlign w:val="center"/>
          </w:tcPr>
          <w:p w:rsidR="00B8054C" w:rsidRPr="003B5EA3" w:rsidRDefault="00B8054C" w:rsidP="00D137BA">
            <w:pPr>
              <w:spacing w:after="0"/>
              <w:rPr>
                <w:rFonts w:ascii="Cambria" w:hAnsi="Cambria" w:cs="Times New Roman"/>
              </w:rPr>
            </w:pPr>
            <w:r w:rsidRPr="003B5EA3">
              <w:rPr>
                <w:rFonts w:ascii="Cambria" w:eastAsia="TimesNewRomanPSMT" w:hAnsi="Cambria" w:cs="TimesNewRomanPSMT"/>
                <w:color w:val="231F20"/>
              </w:rPr>
              <w:t>To study the working principles of electrical machines</w:t>
            </w:r>
          </w:p>
        </w:tc>
      </w:tr>
      <w:tr w:rsidR="00B8054C" w:rsidRPr="00017833" w:rsidTr="00D137BA">
        <w:trPr>
          <w:trHeight w:val="97"/>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Unit No.</w:t>
            </w:r>
          </w:p>
        </w:tc>
        <w:tc>
          <w:tcPr>
            <w:tcW w:w="4036" w:type="pct"/>
            <w:gridSpan w:val="9"/>
            <w:tcBorders>
              <w:top w:val="single" w:sz="4" w:space="0" w:color="auto"/>
              <w:left w:val="nil"/>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rPr>
                <w:rFonts w:ascii="Cambria" w:eastAsia="LiberationSerif" w:hAnsi="Cambria" w:cs="Times New Roman"/>
                <w:b/>
                <w:bCs/>
                <w:i/>
                <w:iCs/>
              </w:rPr>
            </w:pPr>
            <w:r w:rsidRPr="00017833">
              <w:rPr>
                <w:rFonts w:ascii="Cambria" w:eastAsia="LiberationSerif" w:hAnsi="Cambria" w:cs="Times New Roman"/>
                <w:b/>
                <w:bCs/>
                <w:i/>
                <w:iCs/>
              </w:rPr>
              <w:t>Content</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center"/>
              <w:rPr>
                <w:rFonts w:ascii="Cambria" w:eastAsia="LiberationSerif" w:hAnsi="Cambria" w:cs="Times New Roman"/>
                <w:b/>
                <w:bCs/>
                <w:i/>
                <w:iCs/>
              </w:rPr>
            </w:pPr>
            <w:r w:rsidRPr="00017833">
              <w:rPr>
                <w:rFonts w:ascii="Cambria" w:eastAsia="LiberationSerif" w:hAnsi="Cambria" w:cs="Times New Roman"/>
                <w:b/>
                <w:bCs/>
                <w:i/>
                <w:iCs/>
              </w:rPr>
              <w:t>Hours</w:t>
            </w:r>
          </w:p>
        </w:tc>
      </w:tr>
      <w:tr w:rsidR="00B8054C" w:rsidRPr="00017833" w:rsidTr="00D137BA">
        <w:trPr>
          <w:trHeight w:val="968"/>
        </w:trPr>
        <w:tc>
          <w:tcPr>
            <w:tcW w:w="505" w:type="pct"/>
            <w:tcBorders>
              <w:top w:val="nil"/>
              <w:left w:val="single" w:sz="4" w:space="0" w:color="auto"/>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both"/>
              <w:rPr>
                <w:rFonts w:ascii="Cambria" w:eastAsia="LiberationSerif" w:hAnsi="Cambria" w:cs="Times New Roman"/>
                <w:b/>
              </w:rPr>
            </w:pPr>
            <w:r w:rsidRPr="00017833">
              <w:rPr>
                <w:rFonts w:ascii="Cambria" w:eastAsia="LiberationSerif" w:hAnsi="Cambria" w:cs="Times New Roman"/>
                <w:b/>
              </w:rPr>
              <w:t>Unit -1</w:t>
            </w:r>
          </w:p>
        </w:tc>
        <w:tc>
          <w:tcPr>
            <w:tcW w:w="4036" w:type="pct"/>
            <w:gridSpan w:val="9"/>
            <w:tcBorders>
              <w:top w:val="single" w:sz="4" w:space="0" w:color="auto"/>
              <w:left w:val="nil"/>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jc w:val="both"/>
              <w:rPr>
                <w:rFonts w:ascii="Cambria" w:hAnsi="Cambria" w:cs="Times New Roman"/>
                <w:b/>
                <w:bCs/>
                <w:iCs/>
                <w:color w:val="231F20"/>
              </w:rPr>
            </w:pPr>
            <w:r w:rsidRPr="00017833">
              <w:rPr>
                <w:rFonts w:ascii="Cambria" w:hAnsi="Cambria" w:cs="Times New Roman"/>
                <w:b/>
                <w:bCs/>
                <w:iCs/>
                <w:color w:val="231F20"/>
              </w:rPr>
              <w:t xml:space="preserve">DC Circuits: </w:t>
            </w:r>
          </w:p>
          <w:p w:rsidR="00B8054C" w:rsidRPr="00017833" w:rsidRDefault="00B8054C" w:rsidP="00D137BA">
            <w:pPr>
              <w:autoSpaceDE w:val="0"/>
              <w:autoSpaceDN w:val="0"/>
              <w:adjustRightInd w:val="0"/>
              <w:spacing w:after="0" w:line="240" w:lineRule="auto"/>
              <w:jc w:val="both"/>
              <w:rPr>
                <w:rFonts w:ascii="Cambria" w:eastAsia="TimesNewRomanPSMT" w:hAnsi="Cambria" w:cs="Times New Roman"/>
                <w:color w:val="231F20"/>
              </w:rPr>
            </w:pPr>
            <w:r w:rsidRPr="00017833">
              <w:rPr>
                <w:rFonts w:ascii="Cambria" w:eastAsia="TimesNewRomanPSMT" w:hAnsi="Cambria" w:cs="Times New Roman"/>
                <w:color w:val="231F20"/>
              </w:rPr>
              <w:t xml:space="preserve">Electrical circuit elements (R, L and C), voltage and current sources, </w:t>
            </w:r>
            <w:proofErr w:type="spellStart"/>
            <w:r w:rsidRPr="00017833">
              <w:rPr>
                <w:rFonts w:ascii="Cambria" w:eastAsia="TimesNewRomanPSMT" w:hAnsi="Cambria" w:cs="Times New Roman"/>
                <w:color w:val="231F20"/>
              </w:rPr>
              <w:t>Kirchoff</w:t>
            </w:r>
            <w:proofErr w:type="spellEnd"/>
            <w:r w:rsidRPr="00017833">
              <w:rPr>
                <w:rFonts w:ascii="Cambria" w:eastAsia="TimesNewRomanPSMT" w:hAnsi="Cambria" w:cs="Times New Roman"/>
                <w:color w:val="231F20"/>
              </w:rPr>
              <w:t xml:space="preserve"> current </w:t>
            </w:r>
            <w:r>
              <w:rPr>
                <w:rFonts w:ascii="Cambria" w:eastAsia="TimesNewRomanPSMT" w:hAnsi="Cambria" w:cs="Times New Roman"/>
                <w:color w:val="231F20"/>
              </w:rPr>
              <w:t>and voltage laws, Mesh and Node analysis with DC source</w:t>
            </w:r>
            <w:r w:rsidRPr="00017833">
              <w:rPr>
                <w:rFonts w:ascii="Cambria" w:eastAsia="TimesNewRomanPSMT" w:hAnsi="Cambria" w:cs="Times New Roman"/>
                <w:color w:val="231F20"/>
              </w:rPr>
              <w:t xml:space="preserve">. Superposition, Thevenin and Norton Theorems. </w:t>
            </w:r>
          </w:p>
        </w:tc>
        <w:tc>
          <w:tcPr>
            <w:tcW w:w="458" w:type="pct"/>
            <w:tcBorders>
              <w:top w:val="nil"/>
              <w:left w:val="nil"/>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center"/>
              <w:rPr>
                <w:rFonts w:ascii="Cambria" w:eastAsia="LiberationSerif" w:hAnsi="Cambria" w:cs="Times New Roman"/>
                <w:b/>
              </w:rPr>
            </w:pPr>
            <w:r w:rsidRPr="00017833">
              <w:rPr>
                <w:rFonts w:ascii="Cambria" w:eastAsia="LiberationSerif" w:hAnsi="Cambria" w:cs="Times New Roman"/>
                <w:b/>
              </w:rPr>
              <w:t>8</w:t>
            </w:r>
          </w:p>
        </w:tc>
      </w:tr>
      <w:tr w:rsidR="00B8054C" w:rsidRPr="00017833" w:rsidTr="00D137BA">
        <w:trPr>
          <w:trHeight w:val="307"/>
        </w:trPr>
        <w:tc>
          <w:tcPr>
            <w:tcW w:w="505" w:type="pct"/>
            <w:tcBorders>
              <w:top w:val="nil"/>
              <w:left w:val="single" w:sz="4" w:space="0" w:color="auto"/>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both"/>
              <w:rPr>
                <w:rFonts w:ascii="Cambria" w:eastAsia="LiberationSerif" w:hAnsi="Cambria" w:cs="Times New Roman"/>
                <w:b/>
              </w:rPr>
            </w:pPr>
            <w:r w:rsidRPr="00017833">
              <w:rPr>
                <w:rFonts w:ascii="Cambria" w:eastAsia="LiberationSerif" w:hAnsi="Cambria" w:cs="Times New Roman"/>
                <w:b/>
              </w:rPr>
              <w:t>Unit -2</w:t>
            </w:r>
          </w:p>
        </w:tc>
        <w:tc>
          <w:tcPr>
            <w:tcW w:w="4036" w:type="pct"/>
            <w:gridSpan w:val="9"/>
            <w:tcBorders>
              <w:top w:val="single" w:sz="4" w:space="0" w:color="auto"/>
              <w:left w:val="nil"/>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jc w:val="both"/>
              <w:rPr>
                <w:rFonts w:ascii="Cambria" w:hAnsi="Cambria" w:cs="Times New Roman"/>
                <w:b/>
                <w:bCs/>
                <w:iCs/>
                <w:color w:val="231F20"/>
              </w:rPr>
            </w:pPr>
            <w:r w:rsidRPr="00017833">
              <w:rPr>
                <w:rFonts w:ascii="Cambria" w:hAnsi="Cambria" w:cs="Times New Roman"/>
                <w:b/>
                <w:bCs/>
                <w:iCs/>
                <w:color w:val="231F20"/>
              </w:rPr>
              <w:t>AC Circuits:</w:t>
            </w:r>
          </w:p>
          <w:p w:rsidR="00B8054C" w:rsidRPr="00017833" w:rsidRDefault="00B8054C" w:rsidP="00D137BA">
            <w:pPr>
              <w:autoSpaceDE w:val="0"/>
              <w:autoSpaceDN w:val="0"/>
              <w:adjustRightInd w:val="0"/>
              <w:spacing w:after="0" w:line="240" w:lineRule="auto"/>
              <w:jc w:val="both"/>
              <w:rPr>
                <w:rFonts w:ascii="Cambria" w:hAnsi="Cambria" w:cs="Times New Roman"/>
                <w:bCs/>
                <w:iCs/>
                <w:color w:val="231F20"/>
              </w:rPr>
            </w:pPr>
            <w:r w:rsidRPr="00017833">
              <w:rPr>
                <w:rFonts w:ascii="Cambria" w:hAnsi="Cambria" w:cs="Times New Roman"/>
                <w:bCs/>
                <w:iCs/>
                <w:color w:val="231F20"/>
              </w:rPr>
              <w:t xml:space="preserve">Representation of sinusoidal waveforms, peak and </w:t>
            </w:r>
            <w:proofErr w:type="spellStart"/>
            <w:r w:rsidRPr="00017833">
              <w:rPr>
                <w:rFonts w:ascii="Cambria" w:hAnsi="Cambria" w:cs="Times New Roman"/>
                <w:bCs/>
                <w:iCs/>
                <w:color w:val="231F20"/>
              </w:rPr>
              <w:t>rms</w:t>
            </w:r>
            <w:proofErr w:type="spellEnd"/>
            <w:r w:rsidRPr="00017833">
              <w:rPr>
                <w:rFonts w:ascii="Cambria" w:hAnsi="Cambria" w:cs="Times New Roman"/>
                <w:bCs/>
                <w:iCs/>
                <w:color w:val="231F20"/>
              </w:rPr>
              <w:t xml:space="preserve"> values, </w:t>
            </w:r>
            <w:proofErr w:type="spellStart"/>
            <w:r w:rsidRPr="00017833">
              <w:rPr>
                <w:rFonts w:ascii="Cambria" w:hAnsi="Cambria" w:cs="Times New Roman"/>
                <w:bCs/>
                <w:iCs/>
                <w:color w:val="231F20"/>
              </w:rPr>
              <w:t>phasor</w:t>
            </w:r>
            <w:proofErr w:type="spellEnd"/>
            <w:r w:rsidRPr="00017833">
              <w:rPr>
                <w:rFonts w:ascii="Cambria" w:hAnsi="Cambria" w:cs="Times New Roman"/>
                <w:bCs/>
                <w:iCs/>
                <w:color w:val="231F20"/>
              </w:rPr>
              <w:t xml:space="preserve"> representation, real power, reactive powe</w:t>
            </w:r>
            <w:r>
              <w:rPr>
                <w:rFonts w:ascii="Cambria" w:hAnsi="Cambria" w:cs="Times New Roman"/>
                <w:bCs/>
                <w:iCs/>
                <w:color w:val="231F20"/>
              </w:rPr>
              <w:t>r, apparent power, power factor,</w:t>
            </w:r>
            <w:r w:rsidRPr="00017833">
              <w:rPr>
                <w:rFonts w:ascii="Cambria" w:hAnsi="Cambria" w:cs="Times New Roman"/>
                <w:bCs/>
                <w:iCs/>
                <w:color w:val="231F20"/>
              </w:rPr>
              <w:t xml:space="preserve"> Analysis of single-phase ac circuits consisting of R, L, C, RL, RC, RLC combinations (series and parallel), resonance. Three-phase balanced circuits, voltage and current relations in star and delta connections</w:t>
            </w:r>
          </w:p>
        </w:tc>
        <w:tc>
          <w:tcPr>
            <w:tcW w:w="458" w:type="pct"/>
            <w:tcBorders>
              <w:top w:val="nil"/>
              <w:left w:val="nil"/>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center"/>
              <w:rPr>
                <w:rFonts w:ascii="Cambria" w:eastAsia="LiberationSerif" w:hAnsi="Cambria" w:cs="Times New Roman"/>
                <w:b/>
              </w:rPr>
            </w:pPr>
            <w:r w:rsidRPr="00017833">
              <w:rPr>
                <w:rFonts w:ascii="Cambria" w:eastAsia="LiberationSerif" w:hAnsi="Cambria" w:cs="Times New Roman"/>
                <w:b/>
              </w:rPr>
              <w:t>8</w:t>
            </w:r>
          </w:p>
        </w:tc>
      </w:tr>
      <w:tr w:rsidR="00B8054C" w:rsidRPr="00017833" w:rsidTr="00D137BA">
        <w:trPr>
          <w:trHeight w:val="570"/>
        </w:trPr>
        <w:tc>
          <w:tcPr>
            <w:tcW w:w="505" w:type="pct"/>
            <w:tcBorders>
              <w:top w:val="nil"/>
              <w:left w:val="single" w:sz="4" w:space="0" w:color="auto"/>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both"/>
              <w:rPr>
                <w:rFonts w:ascii="Cambria" w:eastAsia="LiberationSerif" w:hAnsi="Cambria" w:cs="Times New Roman"/>
                <w:b/>
              </w:rPr>
            </w:pPr>
            <w:r w:rsidRPr="00017833">
              <w:rPr>
                <w:rFonts w:ascii="Cambria" w:eastAsia="LiberationSerif" w:hAnsi="Cambria" w:cs="Times New Roman"/>
                <w:b/>
              </w:rPr>
              <w:t>Unit -3</w:t>
            </w:r>
          </w:p>
        </w:tc>
        <w:tc>
          <w:tcPr>
            <w:tcW w:w="4036" w:type="pct"/>
            <w:gridSpan w:val="9"/>
            <w:tcBorders>
              <w:top w:val="single" w:sz="4" w:space="0" w:color="auto"/>
              <w:left w:val="nil"/>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jc w:val="both"/>
              <w:rPr>
                <w:rFonts w:ascii="Cambria" w:hAnsi="Cambria" w:cs="Times New Roman"/>
                <w:b/>
                <w:bCs/>
                <w:iCs/>
                <w:color w:val="231F20"/>
              </w:rPr>
            </w:pPr>
            <w:r w:rsidRPr="00017833">
              <w:rPr>
                <w:rFonts w:ascii="Cambria" w:hAnsi="Cambria" w:cs="Times New Roman"/>
                <w:b/>
                <w:bCs/>
                <w:iCs/>
                <w:color w:val="231F20"/>
              </w:rPr>
              <w:t>Transformers :</w:t>
            </w:r>
          </w:p>
          <w:p w:rsidR="00B8054C" w:rsidRPr="00017833" w:rsidRDefault="00B8054C" w:rsidP="00D137BA">
            <w:pPr>
              <w:autoSpaceDE w:val="0"/>
              <w:autoSpaceDN w:val="0"/>
              <w:adjustRightInd w:val="0"/>
              <w:spacing w:after="0" w:line="240" w:lineRule="auto"/>
              <w:jc w:val="both"/>
              <w:rPr>
                <w:rFonts w:ascii="Cambria" w:hAnsi="Cambria" w:cs="Times New Roman"/>
                <w:bCs/>
                <w:iCs/>
                <w:color w:val="231F20"/>
              </w:rPr>
            </w:pPr>
            <w:r>
              <w:rPr>
                <w:rFonts w:ascii="Cambria" w:hAnsi="Cambria" w:cs="Times New Roman"/>
                <w:bCs/>
                <w:iCs/>
                <w:color w:val="231F20"/>
              </w:rPr>
              <w:t>Magnetic circuit</w:t>
            </w:r>
            <w:r w:rsidRPr="00017833">
              <w:rPr>
                <w:rFonts w:ascii="Cambria" w:hAnsi="Cambria" w:cs="Times New Roman"/>
                <w:bCs/>
                <w:iCs/>
                <w:color w:val="231F20"/>
              </w:rPr>
              <w:t>, BH characteristics, ideal and practical transformer, equivalent circuit, losses</w:t>
            </w:r>
            <w:r>
              <w:rPr>
                <w:rFonts w:ascii="Cambria" w:hAnsi="Cambria" w:cs="Times New Roman"/>
                <w:bCs/>
                <w:iCs/>
                <w:color w:val="231F20"/>
              </w:rPr>
              <w:t xml:space="preserve"> and efficiency of</w:t>
            </w:r>
            <w:r w:rsidRPr="00017833">
              <w:rPr>
                <w:rFonts w:ascii="Cambria" w:hAnsi="Cambria" w:cs="Times New Roman"/>
                <w:bCs/>
                <w:iCs/>
                <w:color w:val="231F20"/>
              </w:rPr>
              <w:t xml:space="preserve"> transfor</w:t>
            </w:r>
            <w:r>
              <w:rPr>
                <w:rFonts w:ascii="Cambria" w:hAnsi="Cambria" w:cs="Times New Roman"/>
                <w:bCs/>
                <w:iCs/>
                <w:color w:val="231F20"/>
              </w:rPr>
              <w:t>mers, a</w:t>
            </w:r>
            <w:r w:rsidRPr="00017833">
              <w:rPr>
                <w:rFonts w:ascii="Cambria" w:hAnsi="Cambria" w:cs="Times New Roman"/>
                <w:bCs/>
                <w:iCs/>
                <w:color w:val="231F20"/>
              </w:rPr>
              <w:t>uto-transformer</w:t>
            </w:r>
            <w:r>
              <w:rPr>
                <w:rFonts w:ascii="Cambria" w:hAnsi="Cambria" w:cs="Times New Roman"/>
                <w:bCs/>
                <w:iCs/>
                <w:color w:val="231F20"/>
              </w:rPr>
              <w:t>.</w:t>
            </w:r>
          </w:p>
        </w:tc>
        <w:tc>
          <w:tcPr>
            <w:tcW w:w="458" w:type="pct"/>
            <w:tcBorders>
              <w:top w:val="nil"/>
              <w:left w:val="nil"/>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center"/>
              <w:rPr>
                <w:rFonts w:ascii="Cambria" w:eastAsia="LiberationSerif" w:hAnsi="Cambria" w:cs="Times New Roman"/>
                <w:b/>
              </w:rPr>
            </w:pPr>
            <w:r>
              <w:rPr>
                <w:rFonts w:ascii="Cambria" w:eastAsia="LiberationSerif" w:hAnsi="Cambria" w:cs="Times New Roman"/>
                <w:b/>
              </w:rPr>
              <w:t>8</w:t>
            </w:r>
          </w:p>
        </w:tc>
      </w:tr>
      <w:tr w:rsidR="00B8054C" w:rsidRPr="00017833" w:rsidTr="00D137BA">
        <w:trPr>
          <w:trHeight w:val="307"/>
        </w:trPr>
        <w:tc>
          <w:tcPr>
            <w:tcW w:w="505" w:type="pct"/>
            <w:tcBorders>
              <w:top w:val="nil"/>
              <w:left w:val="single" w:sz="4" w:space="0" w:color="auto"/>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both"/>
              <w:rPr>
                <w:rFonts w:ascii="Cambria" w:eastAsia="LiberationSerif" w:hAnsi="Cambria" w:cs="Times New Roman"/>
                <w:b/>
              </w:rPr>
            </w:pPr>
            <w:r w:rsidRPr="00017833">
              <w:rPr>
                <w:rFonts w:ascii="Cambria" w:eastAsia="LiberationSerif" w:hAnsi="Cambria" w:cs="Times New Roman"/>
                <w:b/>
              </w:rPr>
              <w:t>Unit -4</w:t>
            </w:r>
          </w:p>
        </w:tc>
        <w:tc>
          <w:tcPr>
            <w:tcW w:w="4036" w:type="pct"/>
            <w:gridSpan w:val="9"/>
            <w:tcBorders>
              <w:top w:val="single" w:sz="4" w:space="0" w:color="auto"/>
              <w:left w:val="nil"/>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jc w:val="both"/>
              <w:rPr>
                <w:rFonts w:ascii="Cambria" w:hAnsi="Cambria" w:cs="Times New Roman"/>
                <w:b/>
                <w:bCs/>
                <w:iCs/>
                <w:color w:val="231F20"/>
              </w:rPr>
            </w:pPr>
            <w:r w:rsidRPr="00017833">
              <w:rPr>
                <w:rFonts w:ascii="Cambria" w:hAnsi="Cambria" w:cs="Times New Roman"/>
                <w:b/>
                <w:bCs/>
                <w:iCs/>
                <w:color w:val="231F20"/>
              </w:rPr>
              <w:t>Electrical Installations :</w:t>
            </w:r>
          </w:p>
          <w:p w:rsidR="00B8054C" w:rsidRPr="00017833" w:rsidRDefault="00B8054C" w:rsidP="00D137BA">
            <w:pPr>
              <w:autoSpaceDE w:val="0"/>
              <w:autoSpaceDN w:val="0"/>
              <w:adjustRightInd w:val="0"/>
              <w:spacing w:after="0" w:line="240" w:lineRule="auto"/>
              <w:jc w:val="both"/>
              <w:rPr>
                <w:rFonts w:ascii="Cambria" w:hAnsi="Cambria" w:cs="Times New Roman"/>
                <w:b/>
                <w:bCs/>
                <w:i/>
                <w:iCs/>
                <w:color w:val="231F20"/>
              </w:rPr>
            </w:pPr>
            <w:r w:rsidRPr="00017833">
              <w:rPr>
                <w:rFonts w:ascii="Cambria" w:hAnsi="Cambria" w:cs="Times New Roman"/>
                <w:bCs/>
                <w:iCs/>
                <w:color w:val="231F20"/>
              </w:rPr>
              <w:t>Components of LT Switchgear: Switch Fuse Unit (SFU), MCB, ELCB,</w:t>
            </w:r>
            <w:r>
              <w:rPr>
                <w:rFonts w:ascii="Cambria" w:hAnsi="Cambria" w:cs="Times New Roman"/>
                <w:bCs/>
                <w:iCs/>
                <w:color w:val="231F20"/>
              </w:rPr>
              <w:t xml:space="preserve"> RCD, </w:t>
            </w:r>
            <w:r w:rsidRPr="00017833">
              <w:rPr>
                <w:rFonts w:ascii="Cambria" w:hAnsi="Cambria" w:cs="Times New Roman"/>
                <w:bCs/>
                <w:iCs/>
                <w:color w:val="231F20"/>
              </w:rPr>
              <w:t xml:space="preserve">MCCB, Types of Wires and Cables, </w:t>
            </w:r>
            <w:proofErr w:type="spellStart"/>
            <w:r w:rsidRPr="00017833">
              <w:rPr>
                <w:rFonts w:ascii="Cambria" w:hAnsi="Cambria" w:cs="Times New Roman"/>
                <w:bCs/>
                <w:iCs/>
                <w:color w:val="231F20"/>
              </w:rPr>
              <w:t>Earthing</w:t>
            </w:r>
            <w:proofErr w:type="spellEnd"/>
            <w:r w:rsidRPr="00017833">
              <w:rPr>
                <w:rFonts w:ascii="Cambria" w:hAnsi="Cambria" w:cs="Times New Roman"/>
                <w:bCs/>
                <w:iCs/>
                <w:color w:val="231F20"/>
              </w:rPr>
              <w:t>. Types of Batteries, Important Characteristics for Batteries. Elementary calculations for energy consumption, power facto</w:t>
            </w:r>
            <w:r>
              <w:rPr>
                <w:rFonts w:ascii="Cambria" w:hAnsi="Cambria" w:cs="Times New Roman"/>
                <w:bCs/>
                <w:iCs/>
                <w:color w:val="231F20"/>
              </w:rPr>
              <w:t>r improvement</w:t>
            </w:r>
            <w:r w:rsidRPr="00017833">
              <w:rPr>
                <w:rFonts w:ascii="Cambria" w:hAnsi="Cambria" w:cs="Times New Roman"/>
                <w:bCs/>
                <w:iCs/>
                <w:color w:val="231F20"/>
              </w:rPr>
              <w:t>.</w:t>
            </w:r>
          </w:p>
        </w:tc>
        <w:tc>
          <w:tcPr>
            <w:tcW w:w="458" w:type="pct"/>
            <w:tcBorders>
              <w:top w:val="nil"/>
              <w:left w:val="nil"/>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center"/>
              <w:rPr>
                <w:rFonts w:ascii="Cambria" w:eastAsia="LiberationSerif" w:hAnsi="Cambria" w:cs="Times New Roman"/>
                <w:b/>
              </w:rPr>
            </w:pPr>
            <w:r>
              <w:rPr>
                <w:rFonts w:ascii="Cambria" w:eastAsia="LiberationSerif" w:hAnsi="Cambria" w:cs="Times New Roman"/>
                <w:b/>
              </w:rPr>
              <w:t>9</w:t>
            </w:r>
          </w:p>
        </w:tc>
      </w:tr>
      <w:tr w:rsidR="00B8054C" w:rsidRPr="00017833" w:rsidTr="00D137BA">
        <w:trPr>
          <w:trHeight w:val="307"/>
        </w:trPr>
        <w:tc>
          <w:tcPr>
            <w:tcW w:w="505" w:type="pct"/>
            <w:tcBorders>
              <w:top w:val="nil"/>
              <w:left w:val="single" w:sz="4" w:space="0" w:color="auto"/>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both"/>
              <w:rPr>
                <w:rFonts w:ascii="Cambria" w:eastAsia="LiberationSerif" w:hAnsi="Cambria" w:cs="Times New Roman"/>
                <w:b/>
              </w:rPr>
            </w:pPr>
            <w:r w:rsidRPr="00017833">
              <w:rPr>
                <w:rFonts w:ascii="Cambria" w:eastAsia="LiberationSerif" w:hAnsi="Cambria" w:cs="Times New Roman"/>
                <w:b/>
              </w:rPr>
              <w:t>Unit -5</w:t>
            </w:r>
          </w:p>
        </w:tc>
        <w:tc>
          <w:tcPr>
            <w:tcW w:w="4036" w:type="pct"/>
            <w:gridSpan w:val="9"/>
            <w:tcBorders>
              <w:top w:val="single" w:sz="4" w:space="0" w:color="auto"/>
              <w:left w:val="nil"/>
              <w:bottom w:val="single" w:sz="4" w:space="0" w:color="auto"/>
              <w:right w:val="single" w:sz="4" w:space="0" w:color="auto"/>
            </w:tcBorders>
            <w:shd w:val="clear" w:color="auto" w:fill="auto"/>
            <w:vAlign w:val="center"/>
          </w:tcPr>
          <w:p w:rsidR="00B8054C" w:rsidRPr="00017833" w:rsidRDefault="00B8054C" w:rsidP="00D137BA">
            <w:pPr>
              <w:autoSpaceDE w:val="0"/>
              <w:autoSpaceDN w:val="0"/>
              <w:adjustRightInd w:val="0"/>
              <w:spacing w:after="0" w:line="240" w:lineRule="auto"/>
              <w:jc w:val="both"/>
              <w:rPr>
                <w:rFonts w:ascii="Cambria" w:hAnsi="Cambria" w:cs="Times New Roman"/>
                <w:b/>
                <w:bCs/>
                <w:iCs/>
                <w:color w:val="231F20"/>
              </w:rPr>
            </w:pPr>
            <w:r w:rsidRPr="00017833">
              <w:rPr>
                <w:rFonts w:ascii="Cambria" w:hAnsi="Cambria" w:cs="Times New Roman"/>
                <w:b/>
                <w:bCs/>
                <w:iCs/>
                <w:color w:val="231F20"/>
              </w:rPr>
              <w:t>Electrical Machines:</w:t>
            </w:r>
          </w:p>
          <w:p w:rsidR="00B8054C" w:rsidRPr="00017833" w:rsidRDefault="00B8054C" w:rsidP="00D137BA">
            <w:pPr>
              <w:autoSpaceDE w:val="0"/>
              <w:autoSpaceDN w:val="0"/>
              <w:adjustRightInd w:val="0"/>
              <w:spacing w:after="0" w:line="240" w:lineRule="auto"/>
              <w:jc w:val="both"/>
              <w:rPr>
                <w:rFonts w:ascii="Cambria" w:hAnsi="Cambria" w:cs="Times New Roman"/>
                <w:bCs/>
                <w:iCs/>
                <w:color w:val="231F20"/>
              </w:rPr>
            </w:pPr>
            <w:r w:rsidRPr="00017833">
              <w:rPr>
                <w:rFonts w:ascii="Cambria" w:hAnsi="Cambria" w:cs="Times New Roman"/>
                <w:bCs/>
                <w:iCs/>
                <w:color w:val="231F20"/>
              </w:rPr>
              <w:t xml:space="preserve">Working principle and </w:t>
            </w:r>
            <w:proofErr w:type="spellStart"/>
            <w:r w:rsidRPr="00017833">
              <w:rPr>
                <w:rFonts w:ascii="Cambria" w:hAnsi="Cambria" w:cs="Times New Roman"/>
                <w:bCs/>
                <w:iCs/>
                <w:color w:val="231F20"/>
              </w:rPr>
              <w:t>e.m.f</w:t>
            </w:r>
            <w:proofErr w:type="spellEnd"/>
            <w:r w:rsidRPr="00017833">
              <w:rPr>
                <w:rFonts w:ascii="Cambria" w:hAnsi="Cambria" w:cs="Times New Roman"/>
                <w:bCs/>
                <w:iCs/>
                <w:color w:val="231F20"/>
              </w:rPr>
              <w:t xml:space="preserve"> equ</w:t>
            </w:r>
            <w:r>
              <w:rPr>
                <w:rFonts w:ascii="Cambria" w:hAnsi="Cambria" w:cs="Times New Roman"/>
                <w:bCs/>
                <w:iCs/>
                <w:color w:val="231F20"/>
              </w:rPr>
              <w:t>ation of dc machine</w:t>
            </w:r>
            <w:r w:rsidRPr="00017833">
              <w:rPr>
                <w:rFonts w:ascii="Cambria" w:hAnsi="Cambria" w:cs="Times New Roman"/>
                <w:bCs/>
                <w:iCs/>
                <w:color w:val="231F20"/>
              </w:rPr>
              <w:t>, magnetization internal and external characteristic of separately excited dc generator, torque speed characteristic of separately excited dc motor, working principle of three phase induction motor and slip speed and torque slip characteristic of induction motor.</w:t>
            </w:r>
            <w:r>
              <w:rPr>
                <w:rFonts w:ascii="Cambria" w:hAnsi="Cambria" w:cs="Times New Roman"/>
                <w:bCs/>
                <w:iCs/>
                <w:color w:val="231F20"/>
              </w:rPr>
              <w:t xml:space="preserve"> Working principle of alternator.</w:t>
            </w:r>
          </w:p>
        </w:tc>
        <w:tc>
          <w:tcPr>
            <w:tcW w:w="458" w:type="pct"/>
            <w:tcBorders>
              <w:top w:val="nil"/>
              <w:left w:val="nil"/>
              <w:bottom w:val="single" w:sz="4" w:space="0" w:color="auto"/>
              <w:right w:val="single" w:sz="4" w:space="0" w:color="auto"/>
            </w:tcBorders>
            <w:shd w:val="clear" w:color="auto" w:fill="auto"/>
            <w:vAlign w:val="center"/>
            <w:hideMark/>
          </w:tcPr>
          <w:p w:rsidR="00B8054C" w:rsidRPr="00017833" w:rsidRDefault="00B8054C" w:rsidP="00D137BA">
            <w:pPr>
              <w:autoSpaceDE w:val="0"/>
              <w:autoSpaceDN w:val="0"/>
              <w:adjustRightInd w:val="0"/>
              <w:spacing w:after="0" w:line="240" w:lineRule="auto"/>
              <w:jc w:val="center"/>
              <w:rPr>
                <w:rFonts w:ascii="Cambria" w:eastAsia="LiberationSerif" w:hAnsi="Cambria" w:cs="Times New Roman"/>
                <w:b/>
              </w:rPr>
            </w:pPr>
            <w:r>
              <w:rPr>
                <w:rFonts w:ascii="Cambria" w:eastAsia="LiberationSerif" w:hAnsi="Cambria" w:cs="Times New Roman"/>
                <w:b/>
              </w:rPr>
              <w:t>9</w:t>
            </w:r>
          </w:p>
        </w:tc>
      </w:tr>
      <w:tr w:rsidR="00B8054C" w:rsidRPr="00017833" w:rsidTr="00D137BA">
        <w:trPr>
          <w:trHeight w:val="307"/>
        </w:trPr>
        <w:tc>
          <w:tcPr>
            <w:tcW w:w="505" w:type="pct"/>
            <w:tcBorders>
              <w:top w:val="nil"/>
              <w:left w:val="single" w:sz="4" w:space="0" w:color="auto"/>
              <w:bottom w:val="single" w:sz="4" w:space="0" w:color="auto"/>
              <w:right w:val="single" w:sz="4" w:space="0" w:color="auto"/>
            </w:tcBorders>
            <w:shd w:val="clear" w:color="auto" w:fill="auto"/>
            <w:hideMark/>
          </w:tcPr>
          <w:p w:rsidR="00B8054C" w:rsidRPr="00017833" w:rsidRDefault="00B8054C" w:rsidP="00D137BA">
            <w:pPr>
              <w:autoSpaceDE w:val="0"/>
              <w:autoSpaceDN w:val="0"/>
              <w:adjustRightInd w:val="0"/>
              <w:spacing w:after="0" w:line="240" w:lineRule="auto"/>
              <w:jc w:val="both"/>
              <w:rPr>
                <w:rFonts w:ascii="Cambria" w:eastAsia="LiberationSerif" w:hAnsi="Cambria" w:cs="Times New Roman"/>
              </w:rPr>
            </w:pPr>
            <w:r w:rsidRPr="00017833">
              <w:rPr>
                <w:rFonts w:ascii="Cambria" w:eastAsia="LiberationSerif" w:hAnsi="Cambria" w:cs="Times New Roman"/>
              </w:rPr>
              <w:t> </w:t>
            </w:r>
          </w:p>
        </w:tc>
        <w:tc>
          <w:tcPr>
            <w:tcW w:w="4036" w:type="pct"/>
            <w:gridSpan w:val="9"/>
            <w:tcBorders>
              <w:top w:val="single" w:sz="4" w:space="0" w:color="auto"/>
              <w:left w:val="nil"/>
              <w:bottom w:val="single" w:sz="4" w:space="0" w:color="auto"/>
              <w:right w:val="single" w:sz="4" w:space="0" w:color="auto"/>
            </w:tcBorders>
            <w:shd w:val="clear" w:color="auto" w:fill="auto"/>
            <w:hideMark/>
          </w:tcPr>
          <w:p w:rsidR="00B8054C" w:rsidRPr="00017833" w:rsidRDefault="00B8054C" w:rsidP="00D137BA">
            <w:pPr>
              <w:autoSpaceDE w:val="0"/>
              <w:autoSpaceDN w:val="0"/>
              <w:adjustRightInd w:val="0"/>
              <w:spacing w:after="0" w:line="240" w:lineRule="auto"/>
              <w:jc w:val="both"/>
              <w:rPr>
                <w:rFonts w:ascii="Cambria" w:eastAsia="LiberationSerif" w:hAnsi="Cambria" w:cs="Times New Roman"/>
                <w:b/>
              </w:rPr>
            </w:pPr>
            <w:r w:rsidRPr="00017833">
              <w:rPr>
                <w:rFonts w:ascii="Cambria" w:eastAsia="LiberationSerif" w:hAnsi="Cambria" w:cs="Times New Roman"/>
                <w:b/>
              </w:rPr>
              <w:t> Total Hours</w:t>
            </w:r>
          </w:p>
        </w:tc>
        <w:tc>
          <w:tcPr>
            <w:tcW w:w="458" w:type="pct"/>
            <w:tcBorders>
              <w:top w:val="nil"/>
              <w:left w:val="nil"/>
              <w:bottom w:val="single" w:sz="4" w:space="0" w:color="auto"/>
              <w:right w:val="single" w:sz="4" w:space="0" w:color="auto"/>
            </w:tcBorders>
            <w:shd w:val="clear" w:color="auto" w:fill="auto"/>
            <w:hideMark/>
          </w:tcPr>
          <w:p w:rsidR="00B8054C" w:rsidRPr="00017833" w:rsidRDefault="00B8054C" w:rsidP="00D137BA">
            <w:pPr>
              <w:autoSpaceDE w:val="0"/>
              <w:autoSpaceDN w:val="0"/>
              <w:adjustRightInd w:val="0"/>
              <w:spacing w:after="0" w:line="240" w:lineRule="auto"/>
              <w:jc w:val="center"/>
              <w:rPr>
                <w:rFonts w:ascii="Cambria" w:eastAsia="LiberationSerif" w:hAnsi="Cambria" w:cs="Times New Roman"/>
                <w:b/>
              </w:rPr>
            </w:pPr>
            <w:r w:rsidRPr="00017833">
              <w:rPr>
                <w:rFonts w:ascii="Cambria" w:eastAsia="LiberationSerif" w:hAnsi="Cambria" w:cs="Times New Roman"/>
                <w:b/>
              </w:rPr>
              <w:t>42</w:t>
            </w:r>
          </w:p>
        </w:tc>
      </w:tr>
    </w:tbl>
    <w:p w:rsidR="00B8054C" w:rsidRDefault="00B8054C" w:rsidP="00B8054C">
      <w:pPr>
        <w:pStyle w:val="Default"/>
        <w:tabs>
          <w:tab w:val="left" w:pos="8977"/>
        </w:tabs>
        <w:spacing w:after="23"/>
        <w:jc w:val="both"/>
        <w:rPr>
          <w:rFonts w:ascii="Cambria" w:hAnsi="Cambria" w:cs="Arial"/>
          <w:b/>
          <w:bCs/>
          <w:sz w:val="22"/>
          <w:szCs w:val="22"/>
        </w:rPr>
      </w:pPr>
    </w:p>
    <w:p w:rsidR="00B8054C" w:rsidRPr="00D17ECE" w:rsidRDefault="00B8054C" w:rsidP="00B8054C">
      <w:pPr>
        <w:pStyle w:val="Default"/>
        <w:tabs>
          <w:tab w:val="left" w:pos="8977"/>
        </w:tabs>
        <w:spacing w:after="23"/>
        <w:jc w:val="both"/>
        <w:rPr>
          <w:rFonts w:ascii="Cambria" w:hAnsi="Cambria" w:cs="Arial"/>
          <w:b/>
          <w:bCs/>
          <w:sz w:val="22"/>
          <w:szCs w:val="22"/>
        </w:rPr>
      </w:pPr>
      <w:r w:rsidRPr="00D17ECE">
        <w:rPr>
          <w:rFonts w:ascii="Cambria" w:hAnsi="Cambria" w:cs="Arial"/>
          <w:b/>
          <w:bCs/>
          <w:sz w:val="22"/>
          <w:szCs w:val="22"/>
        </w:rPr>
        <w:t>Test</w:t>
      </w:r>
      <w:r>
        <w:rPr>
          <w:rFonts w:ascii="Cambria" w:hAnsi="Cambria" w:cs="Arial"/>
          <w:b/>
          <w:bCs/>
          <w:sz w:val="22"/>
          <w:szCs w:val="22"/>
        </w:rPr>
        <w:t>/</w:t>
      </w:r>
      <w:r w:rsidRPr="00D25DB8">
        <w:rPr>
          <w:rFonts w:ascii="Cambria" w:eastAsia="TimesNewRomanPSMT" w:hAnsi="Cambria" w:cs="TimesNewRomanPSMT"/>
          <w:b/>
          <w:color w:val="231F20"/>
          <w:sz w:val="22"/>
          <w:szCs w:val="22"/>
        </w:rPr>
        <w:t xml:space="preserve"> </w:t>
      </w:r>
      <w:r w:rsidRPr="00BD6A71">
        <w:rPr>
          <w:rFonts w:ascii="Cambria" w:eastAsia="TimesNewRomanPSMT" w:hAnsi="Cambria" w:cs="TimesNewRomanPSMT"/>
          <w:b/>
          <w:color w:val="231F20"/>
          <w:sz w:val="22"/>
          <w:szCs w:val="22"/>
        </w:rPr>
        <w:t>Reference</w:t>
      </w:r>
      <w:r>
        <w:rPr>
          <w:rFonts w:ascii="Cambria" w:eastAsia="TimesNewRomanPSMT" w:hAnsi="Cambria" w:cs="TimesNewRomanPSMT"/>
          <w:b/>
          <w:color w:val="231F20"/>
          <w:sz w:val="22"/>
          <w:szCs w:val="22"/>
        </w:rPr>
        <w:t xml:space="preserve"> Books:</w:t>
      </w:r>
      <w:r w:rsidRPr="00D17ECE">
        <w:rPr>
          <w:rFonts w:ascii="Cambria" w:hAnsi="Cambria" w:cs="Arial"/>
          <w:b/>
          <w:bCs/>
          <w:sz w:val="22"/>
          <w:szCs w:val="22"/>
        </w:rPr>
        <w:tab/>
      </w:r>
    </w:p>
    <w:p w:rsidR="00B8054C" w:rsidRPr="003B5EA3" w:rsidRDefault="00B8054C" w:rsidP="00B8054C">
      <w:pPr>
        <w:pStyle w:val="Default"/>
        <w:numPr>
          <w:ilvl w:val="0"/>
          <w:numId w:val="5"/>
        </w:numPr>
        <w:spacing w:after="23"/>
        <w:jc w:val="both"/>
        <w:rPr>
          <w:rFonts w:ascii="Cambria" w:hAnsi="Cambria" w:cs="Arial"/>
          <w:sz w:val="22"/>
          <w:szCs w:val="22"/>
        </w:rPr>
      </w:pPr>
      <w:r w:rsidRPr="003B5EA3">
        <w:rPr>
          <w:rFonts w:ascii="Cambria" w:eastAsia="TimesNewRomanPSMT" w:hAnsi="Cambria" w:cs="TimesNewRomanPSMT"/>
          <w:color w:val="231F20"/>
          <w:sz w:val="22"/>
          <w:szCs w:val="22"/>
        </w:rPr>
        <w:t xml:space="preserve">D.P. Kothari and I. J. </w:t>
      </w:r>
      <w:proofErr w:type="spellStart"/>
      <w:r w:rsidRPr="003B5EA3">
        <w:rPr>
          <w:rFonts w:ascii="Cambria" w:eastAsia="TimesNewRomanPSMT" w:hAnsi="Cambria" w:cs="TimesNewRomanPSMT"/>
          <w:color w:val="231F20"/>
          <w:sz w:val="22"/>
          <w:szCs w:val="22"/>
        </w:rPr>
        <w:t>Nagrath</w:t>
      </w:r>
      <w:proofErr w:type="spellEnd"/>
      <w:r w:rsidRPr="003B5EA3">
        <w:rPr>
          <w:rFonts w:ascii="Cambria" w:eastAsia="TimesNewRomanPSMT" w:hAnsi="Cambria" w:cs="TimesNewRomanPSMT"/>
          <w:color w:val="231F20"/>
          <w:sz w:val="22"/>
          <w:szCs w:val="22"/>
        </w:rPr>
        <w:t>, “Basic Electrical Engineering”, Tata McGraw Hill, 2010.</w:t>
      </w:r>
    </w:p>
    <w:p w:rsidR="00B8054C" w:rsidRPr="003B5EA3" w:rsidRDefault="00B8054C" w:rsidP="00B8054C">
      <w:pPr>
        <w:pStyle w:val="Default"/>
        <w:numPr>
          <w:ilvl w:val="0"/>
          <w:numId w:val="5"/>
        </w:numPr>
        <w:spacing w:after="23"/>
        <w:jc w:val="both"/>
        <w:rPr>
          <w:rFonts w:ascii="Cambria" w:hAnsi="Cambria" w:cs="Arial"/>
          <w:sz w:val="22"/>
          <w:szCs w:val="22"/>
        </w:rPr>
      </w:pPr>
      <w:r w:rsidRPr="003B5EA3">
        <w:rPr>
          <w:rFonts w:ascii="Cambria" w:eastAsia="TimesNewRomanPSMT" w:hAnsi="Cambria" w:cs="TimesNewRomanPSMT"/>
          <w:color w:val="231F20"/>
          <w:sz w:val="22"/>
          <w:szCs w:val="22"/>
        </w:rPr>
        <w:t xml:space="preserve">D.C. </w:t>
      </w:r>
      <w:proofErr w:type="spellStart"/>
      <w:r w:rsidRPr="003B5EA3">
        <w:rPr>
          <w:rFonts w:ascii="Cambria" w:eastAsia="TimesNewRomanPSMT" w:hAnsi="Cambria" w:cs="TimesNewRomanPSMT"/>
          <w:color w:val="231F20"/>
          <w:sz w:val="22"/>
          <w:szCs w:val="22"/>
        </w:rPr>
        <w:t>Kulshreshtha</w:t>
      </w:r>
      <w:proofErr w:type="spellEnd"/>
      <w:r w:rsidRPr="003B5EA3">
        <w:rPr>
          <w:rFonts w:ascii="Cambria" w:eastAsia="TimesNewRomanPSMT" w:hAnsi="Cambria" w:cs="TimesNewRomanPSMT"/>
          <w:color w:val="231F20"/>
          <w:sz w:val="22"/>
          <w:szCs w:val="22"/>
        </w:rPr>
        <w:t>, “Basic Electrical Engineering”, McGraw Hill, 2009.</w:t>
      </w:r>
    </w:p>
    <w:p w:rsidR="00B8054C" w:rsidRDefault="00B8054C" w:rsidP="00B8054C">
      <w:pPr>
        <w:pStyle w:val="Default"/>
        <w:numPr>
          <w:ilvl w:val="0"/>
          <w:numId w:val="5"/>
        </w:numPr>
        <w:spacing w:after="23"/>
        <w:jc w:val="both"/>
        <w:rPr>
          <w:rFonts w:ascii="Cambria" w:eastAsia="TimesNewRomanPSMT" w:hAnsi="Cambria" w:cs="TimesNewRomanPSMT"/>
          <w:color w:val="231F20"/>
          <w:sz w:val="22"/>
          <w:szCs w:val="22"/>
        </w:rPr>
      </w:pPr>
      <w:r w:rsidRPr="003B5EA3">
        <w:rPr>
          <w:rFonts w:ascii="Cambria" w:eastAsia="TimesNewRomanPSMT" w:hAnsi="Cambria" w:cs="TimesNewRomanPSMT"/>
          <w:color w:val="231F20"/>
          <w:sz w:val="22"/>
          <w:szCs w:val="22"/>
        </w:rPr>
        <w:t xml:space="preserve">V. N </w:t>
      </w:r>
      <w:proofErr w:type="spellStart"/>
      <w:r w:rsidRPr="003B5EA3">
        <w:rPr>
          <w:rFonts w:ascii="Cambria" w:eastAsia="TimesNewRomanPSMT" w:hAnsi="Cambria" w:cs="TimesNewRomanPSMT"/>
          <w:color w:val="231F20"/>
          <w:sz w:val="22"/>
          <w:szCs w:val="22"/>
        </w:rPr>
        <w:t>Mittle</w:t>
      </w:r>
      <w:proofErr w:type="spellEnd"/>
      <w:r w:rsidRPr="003B5EA3">
        <w:rPr>
          <w:rFonts w:ascii="Cambria" w:eastAsia="TimesNewRomanPSMT" w:hAnsi="Cambria" w:cs="TimesNewRomanPSMT"/>
          <w:color w:val="231F20"/>
          <w:sz w:val="22"/>
          <w:szCs w:val="22"/>
        </w:rPr>
        <w:t xml:space="preserve"> and </w:t>
      </w:r>
      <w:proofErr w:type="spellStart"/>
      <w:r w:rsidRPr="003B5EA3">
        <w:rPr>
          <w:rFonts w:ascii="Cambria" w:eastAsia="TimesNewRomanPSMT" w:hAnsi="Cambria" w:cs="TimesNewRomanPSMT"/>
          <w:color w:val="231F20"/>
          <w:sz w:val="22"/>
          <w:szCs w:val="22"/>
        </w:rPr>
        <w:t>Arvind</w:t>
      </w:r>
      <w:proofErr w:type="spellEnd"/>
      <w:r w:rsidRPr="003B5EA3">
        <w:rPr>
          <w:rFonts w:ascii="Cambria" w:eastAsia="TimesNewRomanPSMT" w:hAnsi="Cambria" w:cs="TimesNewRomanPSMT"/>
          <w:color w:val="231F20"/>
          <w:sz w:val="22"/>
          <w:szCs w:val="22"/>
        </w:rPr>
        <w:t xml:space="preserve"> </w:t>
      </w:r>
      <w:proofErr w:type="spellStart"/>
      <w:r w:rsidRPr="003B5EA3">
        <w:rPr>
          <w:rFonts w:ascii="Cambria" w:eastAsia="TimesNewRomanPSMT" w:hAnsi="Cambria" w:cs="TimesNewRomanPSMT"/>
          <w:color w:val="231F20"/>
          <w:sz w:val="22"/>
          <w:szCs w:val="22"/>
        </w:rPr>
        <w:t>Mittle</w:t>
      </w:r>
      <w:proofErr w:type="spellEnd"/>
      <w:r w:rsidRPr="003B5EA3">
        <w:rPr>
          <w:rFonts w:ascii="Cambria" w:eastAsia="TimesNewRomanPSMT" w:hAnsi="Cambria" w:cs="TimesNewRomanPSMT"/>
          <w:color w:val="231F20"/>
          <w:sz w:val="22"/>
          <w:szCs w:val="22"/>
        </w:rPr>
        <w:t>, “Basic Electrical Engineering” Tata McGraw-Hill Education Pvt. Ltd. (2005)</w:t>
      </w:r>
    </w:p>
    <w:p w:rsidR="00B8054C" w:rsidRDefault="00B8054C" w:rsidP="00B8054C">
      <w:pPr>
        <w:pStyle w:val="Default"/>
        <w:numPr>
          <w:ilvl w:val="0"/>
          <w:numId w:val="5"/>
        </w:numPr>
        <w:spacing w:after="23"/>
        <w:jc w:val="both"/>
        <w:rPr>
          <w:rFonts w:ascii="Cambria" w:eastAsia="TimesNewRomanPSMT" w:hAnsi="Cambria" w:cs="TimesNewRomanPSMT"/>
          <w:color w:val="231F20"/>
          <w:sz w:val="22"/>
          <w:szCs w:val="22"/>
        </w:rPr>
      </w:pPr>
      <w:r w:rsidRPr="00D25DB8">
        <w:rPr>
          <w:rFonts w:ascii="Cambria" w:eastAsia="TimesNewRomanPSMT" w:hAnsi="Cambria" w:cs="TimesNewRomanPSMT"/>
          <w:color w:val="231F20"/>
          <w:sz w:val="22"/>
          <w:szCs w:val="22"/>
        </w:rPr>
        <w:t>E. Hughes, “Electrical and Electronics Technology”, Pearson, 2010.</w:t>
      </w:r>
    </w:p>
    <w:p w:rsidR="00B8054C" w:rsidRDefault="00B8054C" w:rsidP="00B8054C">
      <w:pPr>
        <w:pStyle w:val="Default"/>
        <w:numPr>
          <w:ilvl w:val="0"/>
          <w:numId w:val="5"/>
        </w:numPr>
        <w:spacing w:after="23"/>
        <w:jc w:val="both"/>
        <w:rPr>
          <w:rFonts w:ascii="Cambria" w:eastAsia="TimesNewRomanPSMT" w:hAnsi="Cambria" w:cs="TimesNewRomanPSMT"/>
          <w:color w:val="231F20"/>
          <w:sz w:val="22"/>
          <w:szCs w:val="22"/>
        </w:rPr>
      </w:pPr>
      <w:r w:rsidRPr="00D25DB8">
        <w:rPr>
          <w:rFonts w:ascii="Cambria" w:eastAsia="TimesNewRomanPSMT" w:hAnsi="Cambria" w:cs="TimesNewRomanPSMT"/>
          <w:color w:val="231F20"/>
          <w:sz w:val="22"/>
          <w:szCs w:val="22"/>
        </w:rPr>
        <w:t xml:space="preserve">L.S. </w:t>
      </w:r>
      <w:proofErr w:type="spellStart"/>
      <w:r w:rsidRPr="00D25DB8">
        <w:rPr>
          <w:rFonts w:ascii="Cambria" w:eastAsia="TimesNewRomanPSMT" w:hAnsi="Cambria" w:cs="TimesNewRomanPSMT"/>
          <w:color w:val="231F20"/>
          <w:sz w:val="22"/>
          <w:szCs w:val="22"/>
        </w:rPr>
        <w:t>Bobrow</w:t>
      </w:r>
      <w:proofErr w:type="spellEnd"/>
      <w:r w:rsidRPr="00D25DB8">
        <w:rPr>
          <w:rFonts w:ascii="Cambria" w:eastAsia="TimesNewRomanPSMT" w:hAnsi="Cambria" w:cs="TimesNewRomanPSMT"/>
          <w:color w:val="231F20"/>
          <w:sz w:val="22"/>
          <w:szCs w:val="22"/>
        </w:rPr>
        <w:t>, “Fundamentals of Electrical Engineering”, Oxford University Press, 2011.</w:t>
      </w:r>
    </w:p>
    <w:p w:rsidR="00B8054C" w:rsidRPr="00D25DB8" w:rsidRDefault="00B8054C" w:rsidP="00B8054C">
      <w:pPr>
        <w:pStyle w:val="Default"/>
        <w:numPr>
          <w:ilvl w:val="0"/>
          <w:numId w:val="5"/>
        </w:numPr>
        <w:spacing w:after="23"/>
        <w:jc w:val="both"/>
        <w:rPr>
          <w:rFonts w:ascii="Cambria" w:eastAsia="TimesNewRomanPSMT" w:hAnsi="Cambria" w:cs="TimesNewRomanPSMT"/>
          <w:color w:val="231F20"/>
          <w:sz w:val="22"/>
          <w:szCs w:val="22"/>
        </w:rPr>
      </w:pPr>
      <w:r w:rsidRPr="00D25DB8">
        <w:rPr>
          <w:rFonts w:ascii="Cambria" w:eastAsia="TimesNewRomanPSMT" w:hAnsi="Cambria" w:cs="TimesNewRomanPSMT"/>
          <w:color w:val="231F20"/>
          <w:sz w:val="22"/>
          <w:szCs w:val="22"/>
        </w:rPr>
        <w:t>V.D. Toro, “Electrical Engineering Fundamentals”, Prentice Hall India, 1989.</w:t>
      </w:r>
    </w:p>
    <w:p w:rsidR="005A5EE1" w:rsidRPr="00B8054C" w:rsidRDefault="005A5EE1" w:rsidP="00B8054C"/>
    <w:sectPr w:rsidR="005A5EE1" w:rsidRPr="00B8054C" w:rsidSect="00BD6A71">
      <w:pgSz w:w="12240" w:h="15840"/>
      <w:pgMar w:top="12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iberationSeri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F1009"/>
    <w:multiLevelType w:val="hybridMultilevel"/>
    <w:tmpl w:val="06AA2722"/>
    <w:lvl w:ilvl="0" w:tplc="B90486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C000D"/>
    <w:multiLevelType w:val="hybridMultilevel"/>
    <w:tmpl w:val="4F609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E6F63D8"/>
    <w:multiLevelType w:val="hybridMultilevel"/>
    <w:tmpl w:val="4722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53F472B"/>
    <w:multiLevelType w:val="hybridMultilevel"/>
    <w:tmpl w:val="14382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85D68E4"/>
    <w:multiLevelType w:val="hybridMultilevel"/>
    <w:tmpl w:val="A192F25C"/>
    <w:lvl w:ilvl="0" w:tplc="C8AABE8E">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1D0"/>
    <w:rsid w:val="00041335"/>
    <w:rsid w:val="000E33F2"/>
    <w:rsid w:val="002B56EB"/>
    <w:rsid w:val="00300DBD"/>
    <w:rsid w:val="003F3F8F"/>
    <w:rsid w:val="00433346"/>
    <w:rsid w:val="00471642"/>
    <w:rsid w:val="004E30A3"/>
    <w:rsid w:val="005368C3"/>
    <w:rsid w:val="0054709D"/>
    <w:rsid w:val="005A5EE1"/>
    <w:rsid w:val="00674410"/>
    <w:rsid w:val="00685776"/>
    <w:rsid w:val="00777F67"/>
    <w:rsid w:val="009A621E"/>
    <w:rsid w:val="00A021D0"/>
    <w:rsid w:val="00AA3E3E"/>
    <w:rsid w:val="00AB13A3"/>
    <w:rsid w:val="00B6692F"/>
    <w:rsid w:val="00B8054C"/>
    <w:rsid w:val="00BB0939"/>
    <w:rsid w:val="00D076F5"/>
    <w:rsid w:val="00F12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D0"/>
    <w:pPr>
      <w:spacing w:after="200" w:line="276" w:lineRule="auto"/>
    </w:pPr>
    <w:rPr>
      <w:rFonts w:ascii="Calibri" w:eastAsia="Times New Roman" w:hAnsi="Calibri" w:cs="Mangal"/>
    </w:rPr>
  </w:style>
  <w:style w:type="paragraph" w:styleId="Heading1">
    <w:name w:val="heading 1"/>
    <w:basedOn w:val="Normal"/>
    <w:link w:val="Heading1Char"/>
    <w:uiPriority w:val="9"/>
    <w:qFormat/>
    <w:rsid w:val="00674410"/>
    <w:pPr>
      <w:spacing w:before="100" w:beforeAutospacing="1" w:after="100" w:afterAutospacing="1" w:line="240" w:lineRule="auto"/>
      <w:outlineLvl w:val="0"/>
    </w:pPr>
    <w:rPr>
      <w:rFonts w:ascii="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D0"/>
    <w:pPr>
      <w:spacing w:after="160" w:line="256" w:lineRule="auto"/>
      <w:ind w:left="720"/>
      <w:contextualSpacing/>
    </w:pPr>
    <w:rPr>
      <w:rFonts w:cstheme="minorBidi"/>
      <w:color w:val="00000A"/>
    </w:rPr>
  </w:style>
  <w:style w:type="table" w:styleId="TableGrid">
    <w:name w:val="Table Grid"/>
    <w:basedOn w:val="TableNormal"/>
    <w:uiPriority w:val="59"/>
    <w:rsid w:val="00A021D0"/>
    <w:pPr>
      <w:spacing w:after="0" w:line="240" w:lineRule="auto"/>
    </w:pPr>
    <w:rPr>
      <w:rFonts w:ascii="Calibri" w:eastAsia="Calibri" w:hAnsi="Calibri" w:cs="Mang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00DBD"/>
    <w:pPr>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674410"/>
    <w:rPr>
      <w:rFonts w:ascii="Times New Roman" w:eastAsia="Times New Roman" w:hAnsi="Times New Roman" w:cs="Times New Roman"/>
      <w:b/>
      <w:bCs/>
      <w:kern w:val="36"/>
      <w:sz w:val="48"/>
      <w:szCs w:val="48"/>
      <w:lang w:bidi="hi-IN"/>
    </w:rPr>
  </w:style>
  <w:style w:type="character" w:customStyle="1" w:styleId="a-size-large">
    <w:name w:val="a-size-large"/>
    <w:basedOn w:val="DefaultParagraphFont"/>
    <w:rsid w:val="00674410"/>
  </w:style>
</w:styles>
</file>

<file path=word/webSettings.xml><?xml version="1.0" encoding="utf-8"?>
<w:webSettings xmlns:r="http://schemas.openxmlformats.org/officeDocument/2006/relationships" xmlns:w="http://schemas.openxmlformats.org/wordprocessingml/2006/main">
  <w:divs>
    <w:div w:id="1108961872">
      <w:bodyDiv w:val="1"/>
      <w:marLeft w:val="0"/>
      <w:marRight w:val="0"/>
      <w:marTop w:val="0"/>
      <w:marBottom w:val="0"/>
      <w:divBdr>
        <w:top w:val="none" w:sz="0" w:space="0" w:color="auto"/>
        <w:left w:val="none" w:sz="0" w:space="0" w:color="auto"/>
        <w:bottom w:val="none" w:sz="0" w:space="0" w:color="auto"/>
        <w:right w:val="none" w:sz="0" w:space="0" w:color="auto"/>
      </w:divBdr>
    </w:div>
    <w:div w:id="1370568058">
      <w:bodyDiv w:val="1"/>
      <w:marLeft w:val="0"/>
      <w:marRight w:val="0"/>
      <w:marTop w:val="0"/>
      <w:marBottom w:val="0"/>
      <w:divBdr>
        <w:top w:val="none" w:sz="0" w:space="0" w:color="auto"/>
        <w:left w:val="none" w:sz="0" w:space="0" w:color="auto"/>
        <w:bottom w:val="none" w:sz="0" w:space="0" w:color="auto"/>
        <w:right w:val="none" w:sz="0" w:space="0" w:color="auto"/>
      </w:divBdr>
    </w:div>
    <w:div w:id="13969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FF32-281E-4F4F-A54F-B2A128FE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 Sharma</dc:creator>
  <cp:lastModifiedBy>GEU</cp:lastModifiedBy>
  <cp:revision>13</cp:revision>
  <dcterms:created xsi:type="dcterms:W3CDTF">2018-02-22T03:12:00Z</dcterms:created>
  <dcterms:modified xsi:type="dcterms:W3CDTF">2018-08-04T06:45:00Z</dcterms:modified>
</cp:coreProperties>
</file>